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E7" w:rsidRDefault="008D56E7"/>
    <w:p w:rsidR="008D56E7" w:rsidRDefault="008D56E7" w:rsidP="008D56E7"/>
    <w:p w:rsidR="00CF10F9" w:rsidRDefault="008D56E7" w:rsidP="008D56E7">
      <w:pPr>
        <w:rPr>
          <w:lang/>
        </w:rPr>
      </w:pPr>
      <w:r>
        <w:rPr>
          <w:lang/>
        </w:rPr>
        <w:t>У току је постављање паркета у фискултурној сали школе.  Радове изводи фирма „М</w:t>
      </w:r>
      <w:r>
        <w:rPr>
          <w:lang/>
        </w:rPr>
        <w:t>usculus</w:t>
      </w:r>
      <w:r>
        <w:rPr>
          <w:lang/>
        </w:rPr>
        <w:t>“</w:t>
      </w:r>
      <w:r>
        <w:rPr>
          <w:lang/>
        </w:rPr>
        <w:t xml:space="preserve">, </w:t>
      </w:r>
      <w:r>
        <w:rPr>
          <w:lang/>
        </w:rPr>
        <w:t xml:space="preserve"> а паркет је увоз из Данске, светски познатог произвођача  „</w:t>
      </w:r>
      <w:r>
        <w:rPr>
          <w:lang/>
        </w:rPr>
        <w:t>Junckers“.</w:t>
      </w:r>
    </w:p>
    <w:p w:rsidR="008D56E7" w:rsidRPr="00BB72C5" w:rsidRDefault="008D56E7" w:rsidP="008D56E7">
      <w:pPr>
        <w:rPr>
          <w:lang/>
        </w:rPr>
      </w:pPr>
      <w:r>
        <w:rPr>
          <w:lang/>
        </w:rPr>
        <w:t>Паркет овог произвођача ће бити  обавезна подлога на свим такмичењима који су у организацији ФИБ</w:t>
      </w:r>
      <w:r w:rsidR="00BB72C5">
        <w:rPr>
          <w:lang/>
        </w:rPr>
        <w:t>А-е  ( Еуро Баскет 2022, ФИБА Светско првенство у кошарци, кошаркашки турнири на Олимпијским играма у Паризу 2024....)</w:t>
      </w:r>
    </w:p>
    <w:p w:rsidR="008D56E7" w:rsidRDefault="00BB72C5" w:rsidP="008D56E7">
      <w:pPr>
        <w:rPr>
          <w:lang/>
        </w:rPr>
      </w:pPr>
      <w:r>
        <w:rPr>
          <w:lang/>
        </w:rPr>
        <w:t>Овим наши ученици добијају прилику за вежбање у најоптималнијим условима , када је у питању подлога у фискултурној сали.  У наредном периоду очекују нас додатни  радови на потпуном сређивању фискултурне сале  и пратећих просторија: кречење, санација санитарног чвора, замена појединих справа, уградња аксијалних вентилатора.</w:t>
      </w:r>
    </w:p>
    <w:p w:rsidR="0044220D" w:rsidRDefault="0044220D" w:rsidP="008D56E7">
      <w:pPr>
        <w:rPr>
          <w:lang/>
        </w:rPr>
      </w:pPr>
      <w:r>
        <w:rPr>
          <w:lang/>
        </w:rPr>
        <w:t>Завршетак радова је предвиђен за 23. 5. 2022.</w:t>
      </w:r>
    </w:p>
    <w:p w:rsidR="00BB72C5" w:rsidRPr="00BB72C5" w:rsidRDefault="00BB72C5" w:rsidP="008D56E7">
      <w:pPr>
        <w:rPr>
          <w:lang/>
        </w:rPr>
      </w:pPr>
      <w:r>
        <w:rPr>
          <w:lang/>
        </w:rPr>
        <w:t xml:space="preserve"> Трошкови на замени паркета износе око 3 500 000, 00, а у потпуности их сноси град Смедерево.</w:t>
      </w:r>
    </w:p>
    <w:sectPr w:rsidR="00BB72C5" w:rsidRPr="00BB72C5" w:rsidSect="00CF1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6E7"/>
    <w:rsid w:val="0044220D"/>
    <w:rsid w:val="008D56E7"/>
    <w:rsid w:val="00BB72C5"/>
    <w:rsid w:val="00CF10F9"/>
    <w:rsid w:val="00E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2</cp:revision>
  <dcterms:created xsi:type="dcterms:W3CDTF">2022-05-11T16:08:00Z</dcterms:created>
  <dcterms:modified xsi:type="dcterms:W3CDTF">2022-05-11T16:08:00Z</dcterms:modified>
</cp:coreProperties>
</file>